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D2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方正小标宋_GBK" w:hAnsi="仿宋" w:eastAsia="方正小标宋_GBK" w:cs="Times New Roman"/>
          <w:bCs/>
          <w:sz w:val="44"/>
          <w:szCs w:val="44"/>
        </w:rPr>
      </w:pPr>
      <w:bookmarkStart w:id="1" w:name="_GoBack"/>
      <w:bookmarkEnd w:id="1"/>
      <w:bookmarkStart w:id="0" w:name="_Hlk37842709"/>
    </w:p>
    <w:p w14:paraId="1382D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_GBK" w:hAnsi="仿宋" w:eastAsia="方正小标宋_GBK" w:cs="Times New Roman"/>
          <w:bCs/>
          <w:sz w:val="44"/>
          <w:szCs w:val="44"/>
        </w:rPr>
      </w:pPr>
      <w:r>
        <w:rPr>
          <w:rFonts w:hint="eastAsia" w:ascii="方正小标宋_GBK" w:hAnsi="仿宋" w:eastAsia="方正小标宋_GBK" w:cs="Times New Roman"/>
          <w:bCs/>
          <w:sz w:val="44"/>
          <w:szCs w:val="44"/>
        </w:rPr>
        <w:t>征地补偿安置方案无需听证回执书</w:t>
      </w:r>
    </w:p>
    <w:p w14:paraId="2FBD5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_GBK" w:hAnsi="仿宋" w:eastAsia="方正小标宋_GBK" w:cs="Times New Roman"/>
          <w:bCs/>
          <w:sz w:val="44"/>
          <w:szCs w:val="44"/>
        </w:rPr>
      </w:pPr>
      <w:r>
        <w:rPr>
          <w:rFonts w:hint="eastAsia" w:ascii="方正小标宋_GBK" w:hAnsi="仿宋" w:eastAsia="方正小标宋_GBK" w:cs="Times New Roman"/>
          <w:bCs/>
          <w:sz w:val="44"/>
          <w:szCs w:val="44"/>
        </w:rPr>
        <w:t>（样例）</w:t>
      </w:r>
    </w:p>
    <w:bookmarkEnd w:id="0"/>
    <w:p w14:paraId="74244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宋体" w:hAnsi="宋体" w:cs="宋体"/>
          <w:sz w:val="18"/>
          <w:szCs w:val="18"/>
        </w:rPr>
      </w:pPr>
    </w:p>
    <w:p w14:paraId="5CF7B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eastAsia="方正仿宋_GBK" w:cs="方正仿宋_GBK"/>
          <w:sz w:val="32"/>
          <w:szCs w:val="20"/>
        </w:rPr>
      </w:pPr>
      <w:r>
        <w:rPr>
          <w:rFonts w:hint="eastAsia" w:ascii="宋体" w:hAnsi="宋体" w:eastAsia="方正仿宋_GBK" w:cs="方正仿宋_GBK"/>
          <w:sz w:val="32"/>
          <w:szCs w:val="20"/>
        </w:rPr>
        <w:t>**县（市、区）人民政府：</w:t>
      </w:r>
    </w:p>
    <w:p w14:paraId="539C0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方正仿宋_GBK" w:cs="方正仿宋_GBK"/>
          <w:sz w:val="32"/>
          <w:szCs w:val="20"/>
        </w:rPr>
      </w:pPr>
      <w:r>
        <w:rPr>
          <w:rFonts w:hint="eastAsia" w:ascii="宋体" w:hAnsi="宋体" w:eastAsia="方正仿宋_GBK" w:cs="方正仿宋_GBK"/>
          <w:sz w:val="32"/>
          <w:szCs w:val="20"/>
        </w:rPr>
        <w:t>《**项目征地补偿安置公告》（文号）</w:t>
      </w:r>
      <w:r>
        <w:rPr>
          <w:rFonts w:hint="eastAsia" w:ascii="宋体" w:hAnsi="宋体" w:eastAsia="方正仿宋_GBK" w:cs="方正仿宋_GBK"/>
          <w:sz w:val="32"/>
          <w:szCs w:val="20"/>
          <w:lang w:val="en-US" w:eastAsia="zh-CN"/>
        </w:rPr>
        <w:t>已</w:t>
      </w:r>
      <w:r>
        <w:rPr>
          <w:rFonts w:hint="eastAsia" w:ascii="宋体" w:hAnsi="宋体" w:eastAsia="方正仿宋_GBK" w:cs="方正仿宋_GBK"/>
          <w:sz w:val="32"/>
          <w:szCs w:val="20"/>
        </w:rPr>
        <w:t>收悉</w:t>
      </w:r>
      <w:r>
        <w:rPr>
          <w:rFonts w:hint="eastAsia" w:ascii="宋体" w:hAnsi="宋体" w:eastAsia="方正仿宋_GBK" w:cs="方正仿宋_GBK"/>
          <w:sz w:val="32"/>
          <w:szCs w:val="20"/>
          <w:lang w:val="en-US" w:eastAsia="zh-CN"/>
        </w:rPr>
        <w:t>并书面告知当事人</w:t>
      </w:r>
      <w:r>
        <w:rPr>
          <w:rFonts w:hint="eastAsia" w:ascii="宋体" w:hAnsi="宋体" w:eastAsia="方正仿宋_GBK" w:cs="方正仿宋_GBK"/>
          <w:sz w:val="32"/>
          <w:szCs w:val="20"/>
        </w:rPr>
        <w:t>。本次征收涉及**乡（镇）**村民委员会集体土地总面积**公顷（其中农用地**公顷、耕地**公顷、未利用地**公顷、建设用地**公顷）。经**村民委员会**村民小组</w:t>
      </w:r>
      <w:r>
        <w:rPr>
          <w:rFonts w:hint="eastAsia" w:ascii="宋体" w:hAnsi="宋体" w:eastAsia="方正仿宋_GBK" w:cs="方正仿宋_GBK"/>
          <w:sz w:val="32"/>
          <w:szCs w:val="20"/>
          <w:lang w:val="en-US" w:eastAsia="zh-CN"/>
        </w:rPr>
        <w:t>集体讨论</w:t>
      </w:r>
      <w:r>
        <w:rPr>
          <w:rFonts w:hint="eastAsia" w:ascii="宋体" w:hAnsi="宋体" w:eastAsia="方正仿宋_GBK" w:cs="方正仿宋_GBK"/>
          <w:sz w:val="32"/>
          <w:szCs w:val="20"/>
        </w:rPr>
        <w:t>，</w:t>
      </w:r>
      <w:r>
        <w:rPr>
          <w:rFonts w:hint="eastAsia" w:ascii="宋体" w:hAnsi="宋体" w:eastAsia="方正仿宋_GBK" w:cs="方正仿宋_GBK"/>
          <w:sz w:val="32"/>
          <w:szCs w:val="20"/>
          <w:lang w:val="en-US" w:eastAsia="zh-CN"/>
        </w:rPr>
        <w:t>涉及被征地农民</w:t>
      </w:r>
      <w:r>
        <w:rPr>
          <w:rFonts w:hint="eastAsia" w:ascii="宋体" w:hAnsi="宋体" w:eastAsia="方正仿宋_GBK" w:cs="方正仿宋_GBK"/>
          <w:sz w:val="32"/>
          <w:szCs w:val="20"/>
        </w:rPr>
        <w:t>**</w:t>
      </w:r>
      <w:r>
        <w:rPr>
          <w:rFonts w:hint="eastAsia" w:ascii="宋体" w:hAnsi="宋体" w:eastAsia="方正仿宋_GBK" w:cs="方正仿宋_GBK"/>
          <w:sz w:val="32"/>
          <w:szCs w:val="20"/>
          <w:lang w:val="en-US" w:eastAsia="zh-CN"/>
        </w:rPr>
        <w:t>户，</w:t>
      </w:r>
      <w:r>
        <w:rPr>
          <w:rFonts w:hint="eastAsia" w:ascii="宋体" w:hAnsi="宋体" w:eastAsia="方正仿宋_GBK" w:cs="方正仿宋_GBK"/>
          <w:sz w:val="32"/>
          <w:szCs w:val="20"/>
        </w:rPr>
        <w:t>**</w:t>
      </w:r>
      <w:r>
        <w:rPr>
          <w:rFonts w:hint="eastAsia" w:ascii="宋体" w:hAnsi="宋体" w:eastAsia="方正仿宋_GBK" w:cs="方正仿宋_GBK"/>
          <w:sz w:val="32"/>
          <w:szCs w:val="20"/>
          <w:lang w:val="en-US" w:eastAsia="zh-CN"/>
        </w:rPr>
        <w:t>户同意征收土地，</w:t>
      </w:r>
      <w:r>
        <w:rPr>
          <w:rFonts w:hint="eastAsia" w:ascii="宋体" w:hAnsi="宋体" w:eastAsia="方正仿宋_GBK" w:cs="方正仿宋_GBK"/>
          <w:sz w:val="32"/>
          <w:szCs w:val="20"/>
        </w:rPr>
        <w:t>多数被征地的农村集体经济组织成员对《**项目征地补偿安置方案》各项内容无意见，无需进行听证。</w:t>
      </w:r>
    </w:p>
    <w:p w14:paraId="520FF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ascii="方正仿宋_GBK" w:hAnsi="仿宋" w:eastAsia="方正仿宋_GBK"/>
          <w:bCs/>
          <w:sz w:val="32"/>
          <w:szCs w:val="32"/>
        </w:rPr>
      </w:pPr>
    </w:p>
    <w:p w14:paraId="42BEC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宋体" w:hAnsi="宋体" w:eastAsia="方正仿宋_GBK" w:cs="方正仿宋_GBK"/>
          <w:sz w:val="32"/>
          <w:szCs w:val="20"/>
        </w:rPr>
      </w:pPr>
      <w:r>
        <w:rPr>
          <w:rFonts w:hint="eastAsia" w:ascii="宋体" w:hAnsi="宋体" w:eastAsia="方正仿宋_GBK" w:cs="方正仿宋_GBK"/>
          <w:sz w:val="32"/>
          <w:szCs w:val="20"/>
        </w:rPr>
        <w:t>**村</w:t>
      </w:r>
      <w:r>
        <w:rPr>
          <w:rFonts w:hint="eastAsia" w:ascii="宋体" w:hAnsi="宋体" w:eastAsia="方正仿宋_GBK" w:cs="方正仿宋_GBK"/>
          <w:sz w:val="32"/>
          <w:szCs w:val="20"/>
          <w:lang w:eastAsia="zh-CN"/>
        </w:rPr>
        <w:t>（</w:t>
      </w:r>
      <w:r>
        <w:rPr>
          <w:rFonts w:hint="eastAsia" w:ascii="宋体" w:hAnsi="宋体" w:eastAsia="方正仿宋_GBK" w:cs="方正仿宋_GBK"/>
          <w:sz w:val="32"/>
          <w:szCs w:val="20"/>
          <w:lang w:val="en-US" w:eastAsia="zh-CN"/>
        </w:rPr>
        <w:t>居</w:t>
      </w:r>
      <w:r>
        <w:rPr>
          <w:rFonts w:hint="eastAsia" w:ascii="宋体" w:hAnsi="宋体" w:eastAsia="方正仿宋_GBK" w:cs="方正仿宋_GBK"/>
          <w:sz w:val="32"/>
          <w:szCs w:val="20"/>
          <w:lang w:eastAsia="zh-CN"/>
        </w:rPr>
        <w:t>）</w:t>
      </w:r>
      <w:r>
        <w:rPr>
          <w:rFonts w:hint="eastAsia" w:ascii="宋体" w:hAnsi="宋体" w:eastAsia="方正仿宋_GBK" w:cs="方正仿宋_GBK"/>
          <w:sz w:val="32"/>
          <w:szCs w:val="20"/>
        </w:rPr>
        <w:t>民委员会（签章）</w:t>
      </w:r>
    </w:p>
    <w:p w14:paraId="1DF32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宋体" w:hAnsi="宋体" w:eastAsia="方正仿宋_GBK" w:cs="方正仿宋_GBK"/>
          <w:sz w:val="32"/>
          <w:szCs w:val="20"/>
        </w:rPr>
      </w:pPr>
    </w:p>
    <w:p w14:paraId="1C8CA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宋体" w:hAnsi="宋体" w:eastAsia="方正仿宋_GBK" w:cs="方正仿宋_GBK"/>
          <w:sz w:val="32"/>
          <w:szCs w:val="20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20"/>
        </w:rPr>
        <w:t>**村</w:t>
      </w:r>
      <w:r>
        <w:rPr>
          <w:rFonts w:hint="eastAsia" w:ascii="宋体" w:hAnsi="宋体" w:eastAsia="方正仿宋_GBK" w:cs="方正仿宋_GBK"/>
          <w:sz w:val="32"/>
          <w:szCs w:val="20"/>
          <w:lang w:eastAsia="zh-CN"/>
        </w:rPr>
        <w:t>（</w:t>
      </w:r>
      <w:r>
        <w:rPr>
          <w:rFonts w:hint="eastAsia" w:ascii="宋体" w:hAnsi="宋体" w:eastAsia="方正仿宋_GBK" w:cs="方正仿宋_GBK"/>
          <w:sz w:val="32"/>
          <w:szCs w:val="20"/>
          <w:lang w:val="en-US" w:eastAsia="zh-CN"/>
        </w:rPr>
        <w:t>居</w:t>
      </w:r>
      <w:r>
        <w:rPr>
          <w:rFonts w:hint="eastAsia" w:ascii="宋体" w:hAnsi="宋体" w:eastAsia="方正仿宋_GBK" w:cs="方正仿宋_GBK"/>
          <w:sz w:val="32"/>
          <w:szCs w:val="20"/>
          <w:lang w:eastAsia="zh-CN"/>
        </w:rPr>
        <w:t>）</w:t>
      </w:r>
      <w:r>
        <w:rPr>
          <w:rFonts w:hint="eastAsia" w:ascii="宋体" w:hAnsi="宋体" w:eastAsia="方正仿宋_GBK" w:cs="方正仿宋_GBK"/>
          <w:sz w:val="32"/>
          <w:szCs w:val="20"/>
        </w:rPr>
        <w:t>民</w:t>
      </w:r>
      <w:r>
        <w:rPr>
          <w:rFonts w:hint="eastAsia" w:ascii="宋体" w:hAnsi="宋体" w:eastAsia="方正仿宋_GBK" w:cs="方正仿宋_GBK"/>
          <w:sz w:val="32"/>
          <w:szCs w:val="20"/>
          <w:lang w:val="en-US" w:eastAsia="zh-CN"/>
        </w:rPr>
        <w:t>小组</w:t>
      </w:r>
      <w:r>
        <w:rPr>
          <w:rFonts w:hint="eastAsia" w:ascii="宋体" w:hAnsi="宋体" w:eastAsia="方正仿宋_GBK" w:cs="方正仿宋_GBK"/>
          <w:sz w:val="32"/>
          <w:szCs w:val="20"/>
        </w:rPr>
        <w:t>（签章）</w:t>
      </w:r>
    </w:p>
    <w:p w14:paraId="5C421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ascii="方正仿宋_GBK" w:hAnsi="仿宋" w:eastAsia="方正仿宋_GBK"/>
          <w:bCs/>
          <w:sz w:val="32"/>
          <w:szCs w:val="32"/>
        </w:rPr>
      </w:pPr>
      <w:r>
        <w:rPr>
          <w:rFonts w:hint="eastAsia" w:ascii="方正仿宋_GBK" w:hAnsi="仿宋" w:eastAsia="方正仿宋_GBK"/>
          <w:bCs/>
          <w:sz w:val="32"/>
          <w:szCs w:val="32"/>
        </w:rPr>
        <w:t>被征地的农村集体经济组织成员签字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3"/>
        <w:gridCol w:w="2265"/>
        <w:gridCol w:w="2266"/>
      </w:tblGrid>
      <w:tr w14:paraId="278E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</w:tcPr>
          <w:p w14:paraId="35234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1249" w:type="pct"/>
          </w:tcPr>
          <w:p w14:paraId="684B0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1250" w:type="pct"/>
          </w:tcPr>
          <w:p w14:paraId="1ABEF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1250" w:type="pct"/>
          </w:tcPr>
          <w:p w14:paraId="388DE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</w:tr>
      <w:tr w14:paraId="2E82D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</w:tcPr>
          <w:p w14:paraId="526F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1249" w:type="pct"/>
          </w:tcPr>
          <w:p w14:paraId="27964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1250" w:type="pct"/>
          </w:tcPr>
          <w:p w14:paraId="1C462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1250" w:type="pct"/>
          </w:tcPr>
          <w:p w14:paraId="603F0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</w:tr>
      <w:tr w14:paraId="18A5B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</w:tcPr>
          <w:p w14:paraId="5726E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1249" w:type="pct"/>
          </w:tcPr>
          <w:p w14:paraId="5195C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1250" w:type="pct"/>
          </w:tcPr>
          <w:p w14:paraId="26DD5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1250" w:type="pct"/>
          </w:tcPr>
          <w:p w14:paraId="7CA6E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</w:tr>
      <w:tr w14:paraId="25833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</w:tcPr>
          <w:p w14:paraId="443E0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1249" w:type="pct"/>
          </w:tcPr>
          <w:p w14:paraId="14AF7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1250" w:type="pct"/>
          </w:tcPr>
          <w:p w14:paraId="5CF5B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1250" w:type="pct"/>
          </w:tcPr>
          <w:p w14:paraId="6C98A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</w:tr>
      <w:tr w14:paraId="2874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</w:tcPr>
          <w:p w14:paraId="7E316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1249" w:type="pct"/>
          </w:tcPr>
          <w:p w14:paraId="57F43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1250" w:type="pct"/>
          </w:tcPr>
          <w:p w14:paraId="71B6C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1250" w:type="pct"/>
          </w:tcPr>
          <w:p w14:paraId="3B542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</w:tr>
      <w:tr w14:paraId="5833C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</w:tcPr>
          <w:p w14:paraId="0DC0C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1249" w:type="pct"/>
          </w:tcPr>
          <w:p w14:paraId="0F87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1250" w:type="pct"/>
          </w:tcPr>
          <w:p w14:paraId="68F0E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1250" w:type="pct"/>
          </w:tcPr>
          <w:p w14:paraId="159FE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</w:tr>
    </w:tbl>
    <w:p w14:paraId="66F82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</w:pPr>
      <w:r>
        <w:rPr>
          <w:rFonts w:hint="eastAsia" w:ascii="宋体" w:hAnsi="宋体" w:eastAsia="方正仿宋_GBK" w:cs="方正仿宋_GBK"/>
          <w:sz w:val="32"/>
          <w:szCs w:val="20"/>
        </w:rPr>
        <w:t>**年**月**日</w:t>
      </w:r>
    </w:p>
    <w:sectPr>
      <w:pgSz w:w="11906" w:h="16838"/>
      <w:pgMar w:top="1440" w:right="1474" w:bottom="1440" w:left="1587" w:header="851" w:footer="992" w:gutter="0"/>
      <w:pgNumType w:fmt="decimal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90955"/>
    <w:rsid w:val="173214F9"/>
    <w:rsid w:val="19656650"/>
    <w:rsid w:val="2F497E18"/>
    <w:rsid w:val="352C2843"/>
    <w:rsid w:val="35756034"/>
    <w:rsid w:val="3B2835AA"/>
    <w:rsid w:val="622F6922"/>
    <w:rsid w:val="75B6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271</Characters>
  <Lines>0</Lines>
  <Paragraphs>0</Paragraphs>
  <TotalTime>1</TotalTime>
  <ScaleCrop>false</ScaleCrop>
  <LinksUpToDate>false</LinksUpToDate>
  <CharactersWithSpaces>271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2026-03-16T03:05:00Z</dcterms:created>
  <dc:creator>Administrator</dc:creator>
  <cp:lastModifiedBy>子孑孓</cp:lastModifiedBy>
  <dcterms:modified xsi:type="dcterms:W3CDTF">2026-04-26T07:43:32Z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eyJoZGlkIjoiNTA5MzQxZjBlZWNkODg3YTI3NjAxNjhmNmE2ZjRkMTYiLCJ1c2VySWQiOiI0NDI3NDYwNDQifQ==</vt:lpwstr>
  </property>
  <property fmtid="{D5CDD505-2E9C-101B-9397-08002B2CF9AE}" pid="4" name="ICV">
    <vt:lpwstr>5407A82DD0D54805B369733BDA58B36D_12</vt:lpwstr>
  </property>
</Properties>
</file>