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0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60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tabs>
          <w:tab w:val="left" w:pos="10602"/>
        </w:tabs>
        <w:bidi w:val="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未纳入编制管理的2022年大理州农村订单定向免费医学毕业生信息表（南涧县）</w:t>
      </w:r>
    </w:p>
    <w:p>
      <w:pPr>
        <w:tabs>
          <w:tab w:val="left" w:pos="10602"/>
        </w:tabs>
        <w:bidi w:val="0"/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制表</w:t>
      </w:r>
      <w:r>
        <w:rPr>
          <w:rFonts w:hint="eastAsia" w:cs="宋体"/>
          <w:color w:val="000000"/>
          <w:kern w:val="0"/>
          <w:sz w:val="24"/>
          <w:szCs w:val="24"/>
        </w:rPr>
        <w:t>单位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（盖章）</w:t>
      </w:r>
      <w:r>
        <w:rPr>
          <w:rFonts w:hint="eastAsia" w:cs="宋体"/>
          <w:color w:val="000000"/>
          <w:kern w:val="0"/>
          <w:sz w:val="24"/>
          <w:szCs w:val="24"/>
        </w:rPr>
        <w:t>：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南涧县卫生健康局</w:t>
      </w:r>
      <w:r>
        <w:rPr>
          <w:rFonts w:cs="宋体"/>
          <w:color w:val="000000"/>
          <w:kern w:val="0"/>
          <w:sz w:val="24"/>
          <w:szCs w:val="24"/>
        </w:rPr>
        <w:t xml:space="preserve">               </w:t>
      </w:r>
      <w:r>
        <w:rPr>
          <w:rFonts w:hint="eastAsia" w:cs="宋体"/>
          <w:color w:val="000000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填</w:t>
      </w:r>
      <w:r>
        <w:rPr>
          <w:rFonts w:hint="eastAsia" w:cs="宋体"/>
          <w:color w:val="000000"/>
          <w:kern w:val="0"/>
          <w:sz w:val="24"/>
          <w:szCs w:val="24"/>
        </w:rPr>
        <w:t>表人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及联系电话</w:t>
      </w:r>
      <w:r>
        <w:rPr>
          <w:rFonts w:hint="eastAsia" w:cs="宋体"/>
          <w:color w:val="000000"/>
          <w:kern w:val="0"/>
          <w:sz w:val="24"/>
          <w:szCs w:val="24"/>
        </w:rPr>
        <w:t>：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刘建华</w:t>
      </w:r>
      <w:r>
        <w:rPr>
          <w:rFonts w:hint="eastAsia" w:cs="宋体"/>
          <w:color w:val="000000"/>
          <w:kern w:val="0"/>
          <w:sz w:val="24"/>
          <w:szCs w:val="24"/>
          <w:lang w:val="en-US" w:eastAsia="zh-CN"/>
        </w:rPr>
        <w:t xml:space="preserve"> 0872-8521160 </w:t>
      </w:r>
    </w:p>
    <w:tbl>
      <w:tblPr>
        <w:tblStyle w:val="2"/>
        <w:tblpPr w:leftFromText="180" w:rightFromText="180" w:vertAnchor="page" w:horzAnchor="page" w:tblpX="1686" w:tblpY="3094"/>
        <w:tblOverlap w:val="never"/>
        <w:tblW w:w="13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66"/>
        <w:gridCol w:w="1295"/>
        <w:gridCol w:w="838"/>
        <w:gridCol w:w="1079"/>
        <w:gridCol w:w="1582"/>
        <w:gridCol w:w="3717"/>
        <w:gridCol w:w="1581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县市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就读院校及专业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张雪娟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2017.09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云南中医药大学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2022.07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连增鹏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彝族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2017.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大理大学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临床医学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2022.07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何加友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2017.09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昆明医科大学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2022.07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奎银美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2017.09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昆明医科大学 临床医学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2022.07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张本寿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汉族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2017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.09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云南中医药大学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中医学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2022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.07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姜利兵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彝族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2017.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云南中医药大学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针灸推拿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2022.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周海芬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2017.09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云南中医药大学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中医学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2022.0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南涧县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彭丽丽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2017.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昆明医科大学 临床医学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2022.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tabs>
          <w:tab w:val="left" w:pos="10602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51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F1A2E"/>
    <w:rsid w:val="055303D7"/>
    <w:rsid w:val="07856A22"/>
    <w:rsid w:val="08722804"/>
    <w:rsid w:val="091F50B0"/>
    <w:rsid w:val="0C463756"/>
    <w:rsid w:val="1ACB0705"/>
    <w:rsid w:val="207979AA"/>
    <w:rsid w:val="20A90E5E"/>
    <w:rsid w:val="224113CF"/>
    <w:rsid w:val="26FC799C"/>
    <w:rsid w:val="27F25F43"/>
    <w:rsid w:val="2AB5228D"/>
    <w:rsid w:val="2EDD6DB4"/>
    <w:rsid w:val="2F1F1A2E"/>
    <w:rsid w:val="32FD7E9E"/>
    <w:rsid w:val="37BB1D87"/>
    <w:rsid w:val="3B2E2B39"/>
    <w:rsid w:val="3B35642A"/>
    <w:rsid w:val="3D0225C1"/>
    <w:rsid w:val="408F6FA5"/>
    <w:rsid w:val="40AB44C9"/>
    <w:rsid w:val="450302C9"/>
    <w:rsid w:val="53B84FFF"/>
    <w:rsid w:val="57F92CF9"/>
    <w:rsid w:val="58F060BF"/>
    <w:rsid w:val="5A413634"/>
    <w:rsid w:val="5A946B80"/>
    <w:rsid w:val="5BA01917"/>
    <w:rsid w:val="60BF535E"/>
    <w:rsid w:val="63A32C20"/>
    <w:rsid w:val="6A220135"/>
    <w:rsid w:val="6EF56678"/>
    <w:rsid w:val="71D25962"/>
    <w:rsid w:val="7446016F"/>
    <w:rsid w:val="77596596"/>
    <w:rsid w:val="7A74770F"/>
    <w:rsid w:val="7B7F7171"/>
    <w:rsid w:val="7DD44601"/>
    <w:rsid w:val="7E5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^@^Cyndi^O^</dc:creator>
  <cp:lastModifiedBy>南涧卫健局</cp:lastModifiedBy>
  <cp:lastPrinted>2022-10-09T02:27:00Z</cp:lastPrinted>
  <dcterms:modified xsi:type="dcterms:W3CDTF">2022-12-01T10:00:47Z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F0FBFBBD2154406AB299869EA0D01E6D</vt:lpwstr>
  </property>
</Properties>
</file>